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A2" w:rsidRPr="00A627A2" w:rsidRDefault="00A627A2" w:rsidP="00A627A2">
      <w:pPr>
        <w:spacing w:before="90" w:after="90" w:line="240" w:lineRule="auto"/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38BBEC" wp14:editId="218E1BC9">
            <wp:simplePos x="0" y="0"/>
            <wp:positionH relativeFrom="column">
              <wp:posOffset>2686050</wp:posOffset>
            </wp:positionH>
            <wp:positionV relativeFrom="paragraph">
              <wp:posOffset>100965</wp:posOffset>
            </wp:positionV>
            <wp:extent cx="487680" cy="5715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4FA" w:rsidRDefault="003514FA" w:rsidP="00A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14FA" w:rsidRDefault="003514FA" w:rsidP="00A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27A2" w:rsidRDefault="00A627A2" w:rsidP="00A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</w:t>
      </w:r>
    </w:p>
    <w:p w:rsidR="00A627A2" w:rsidRDefault="00A627A2" w:rsidP="00A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ДЕТСКИЙ САД № 14</w:t>
      </w:r>
    </w:p>
    <w:p w:rsidR="00A627A2" w:rsidRDefault="00A627A2" w:rsidP="00A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Г. ГУЛЬКЕВИЧИ МУНИЦИПАЛЬНОГО ОБРАЗОВАНИЯ</w:t>
      </w:r>
    </w:p>
    <w:p w:rsidR="00A627A2" w:rsidRDefault="00A627A2" w:rsidP="00A62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ГУЛЬКЕВИЧСКИЙ РАЙОН</w:t>
      </w:r>
    </w:p>
    <w:p w:rsidR="00A627A2" w:rsidRDefault="00A627A2"/>
    <w:p w:rsidR="00A627A2" w:rsidRDefault="00A627A2"/>
    <w:p w:rsidR="00A627A2" w:rsidRPr="00A627A2" w:rsidRDefault="00A627A2" w:rsidP="00A627A2">
      <w:pPr>
        <w:jc w:val="center"/>
        <w:rPr>
          <w:rFonts w:ascii="Segoe Print" w:hAnsi="Segoe Print" w:cs="Times New Roman"/>
          <w:b/>
          <w:sz w:val="48"/>
          <w:szCs w:val="48"/>
        </w:rPr>
      </w:pPr>
      <w:r w:rsidRPr="00A627A2">
        <w:rPr>
          <w:rFonts w:ascii="Segoe Print" w:hAnsi="Segoe Print" w:cs="Times New Roman"/>
          <w:b/>
          <w:sz w:val="48"/>
          <w:szCs w:val="48"/>
        </w:rPr>
        <w:t>ДЕЛОВАЯ ИГРА ДЛЯ ПЕДАГОГОВ</w:t>
      </w:r>
    </w:p>
    <w:p w:rsidR="00A627A2" w:rsidRDefault="00A627A2" w:rsidP="00A627A2">
      <w:pPr>
        <w:jc w:val="center"/>
        <w:rPr>
          <w:rFonts w:ascii="Segoe Print" w:hAnsi="Segoe Print" w:cs="Times New Roman"/>
          <w:b/>
          <w:sz w:val="48"/>
          <w:szCs w:val="48"/>
        </w:rPr>
      </w:pPr>
      <w:r w:rsidRPr="00A627A2">
        <w:rPr>
          <w:rFonts w:ascii="Segoe Print" w:hAnsi="Segoe Print" w:cs="Times New Roman"/>
          <w:b/>
          <w:sz w:val="48"/>
          <w:szCs w:val="48"/>
        </w:rPr>
        <w:t>ТЕМА: «</w:t>
      </w:r>
      <w:r>
        <w:rPr>
          <w:rFonts w:ascii="Segoe Print" w:hAnsi="Segoe Print" w:cs="Times New Roman"/>
          <w:b/>
          <w:sz w:val="48"/>
          <w:szCs w:val="48"/>
        </w:rPr>
        <w:t>ПУТЕШЕСТВИЕ В ХУДОЖЕСТВЕННО – ЭСТЕТИЧЕСКИЙ МИР</w:t>
      </w:r>
      <w:r w:rsidRPr="00A627A2">
        <w:rPr>
          <w:rFonts w:ascii="Segoe Print" w:hAnsi="Segoe Print" w:cs="Times New Roman"/>
          <w:b/>
          <w:sz w:val="48"/>
          <w:szCs w:val="48"/>
        </w:rPr>
        <w:t>»</w:t>
      </w:r>
    </w:p>
    <w:p w:rsidR="00A627A2" w:rsidRDefault="00A627A2" w:rsidP="00A627A2">
      <w:pPr>
        <w:jc w:val="center"/>
        <w:rPr>
          <w:rFonts w:ascii="Segoe Print" w:hAnsi="Segoe Print" w:cs="Times New Roman"/>
          <w:b/>
          <w:sz w:val="48"/>
          <w:szCs w:val="48"/>
        </w:rPr>
      </w:pPr>
    </w:p>
    <w:p w:rsidR="00A627A2" w:rsidRDefault="006E22AC" w:rsidP="00A627A2">
      <w:pPr>
        <w:spacing w:after="0" w:line="240" w:lineRule="auto"/>
        <w:jc w:val="right"/>
        <w:rPr>
          <w:rFonts w:ascii="Segoe Print" w:hAnsi="Segoe Print" w:cs="Times New Roman"/>
          <w:b/>
          <w:sz w:val="44"/>
          <w:szCs w:val="44"/>
        </w:rPr>
      </w:pPr>
      <w:r>
        <w:rPr>
          <w:rFonts w:ascii="Segoe Print" w:hAnsi="Segoe Print" w:cs="Times New Roman"/>
          <w:b/>
          <w:sz w:val="44"/>
          <w:szCs w:val="44"/>
        </w:rPr>
        <w:t xml:space="preserve">         </w:t>
      </w:r>
      <w:r w:rsidR="00A627A2">
        <w:rPr>
          <w:rFonts w:ascii="Segoe Print" w:hAnsi="Segoe Print" w:cs="Times New Roman"/>
          <w:b/>
          <w:sz w:val="44"/>
          <w:szCs w:val="44"/>
        </w:rPr>
        <w:t>ПОДГОТОВИЛА</w:t>
      </w:r>
    </w:p>
    <w:p w:rsidR="00A627A2" w:rsidRDefault="00C5604D" w:rsidP="00C5604D">
      <w:pPr>
        <w:spacing w:after="0" w:line="240" w:lineRule="auto"/>
        <w:jc w:val="center"/>
        <w:rPr>
          <w:rFonts w:ascii="Segoe Print" w:hAnsi="Segoe Print" w:cs="Times New Roman"/>
          <w:b/>
          <w:sz w:val="44"/>
          <w:szCs w:val="44"/>
        </w:rPr>
      </w:pPr>
      <w:r>
        <w:rPr>
          <w:rFonts w:ascii="Segoe Print" w:hAnsi="Segoe Print" w:cs="Times New Roman"/>
          <w:b/>
          <w:sz w:val="44"/>
          <w:szCs w:val="44"/>
        </w:rPr>
        <w:t xml:space="preserve">                          </w:t>
      </w:r>
      <w:r w:rsidR="006E22AC">
        <w:rPr>
          <w:rFonts w:ascii="Segoe Print" w:hAnsi="Segoe Print" w:cs="Times New Roman"/>
          <w:b/>
          <w:sz w:val="44"/>
          <w:szCs w:val="44"/>
        </w:rPr>
        <w:t>СТ.</w:t>
      </w:r>
      <w:r w:rsidR="00A627A2">
        <w:rPr>
          <w:rFonts w:ascii="Segoe Print" w:hAnsi="Segoe Print" w:cs="Times New Roman"/>
          <w:b/>
          <w:sz w:val="44"/>
          <w:szCs w:val="44"/>
        </w:rPr>
        <w:t>ВОСПИТАТЕЛЬ</w:t>
      </w:r>
    </w:p>
    <w:p w:rsidR="00A627A2" w:rsidRDefault="00A627A2" w:rsidP="00A627A2">
      <w:pPr>
        <w:spacing w:after="0" w:line="240" w:lineRule="auto"/>
        <w:jc w:val="right"/>
        <w:rPr>
          <w:rFonts w:ascii="Segoe Print" w:hAnsi="Segoe Print" w:cs="Times New Roman"/>
          <w:b/>
          <w:sz w:val="44"/>
          <w:szCs w:val="44"/>
        </w:rPr>
      </w:pPr>
      <w:r>
        <w:rPr>
          <w:rFonts w:ascii="Segoe Print" w:hAnsi="Segoe Print" w:cs="Times New Roman"/>
          <w:b/>
          <w:sz w:val="44"/>
          <w:szCs w:val="44"/>
        </w:rPr>
        <w:t>МБ ДОУ Д/С №14</w:t>
      </w:r>
    </w:p>
    <w:p w:rsidR="00A627A2" w:rsidRDefault="00A627A2" w:rsidP="00A627A2">
      <w:pPr>
        <w:spacing w:after="0" w:line="240" w:lineRule="auto"/>
        <w:jc w:val="right"/>
        <w:rPr>
          <w:rFonts w:ascii="Segoe Print" w:hAnsi="Segoe Print" w:cs="Times New Roman"/>
          <w:b/>
          <w:sz w:val="44"/>
          <w:szCs w:val="44"/>
        </w:rPr>
      </w:pPr>
      <w:r>
        <w:rPr>
          <w:rFonts w:ascii="Segoe Print" w:hAnsi="Segoe Print" w:cs="Times New Roman"/>
          <w:b/>
          <w:sz w:val="44"/>
          <w:szCs w:val="44"/>
        </w:rPr>
        <w:t>Г. ГУЛЬКЕВИЧИ</w:t>
      </w:r>
    </w:p>
    <w:p w:rsidR="00A627A2" w:rsidRDefault="006E22AC" w:rsidP="00A627A2">
      <w:pPr>
        <w:spacing w:after="0" w:line="240" w:lineRule="auto"/>
        <w:jc w:val="right"/>
        <w:rPr>
          <w:rFonts w:ascii="Segoe Print" w:hAnsi="Segoe Print" w:cs="Times New Roman"/>
          <w:b/>
          <w:sz w:val="44"/>
          <w:szCs w:val="44"/>
        </w:rPr>
      </w:pPr>
      <w:r>
        <w:rPr>
          <w:rFonts w:ascii="Segoe Print" w:hAnsi="Segoe Print" w:cs="Times New Roman"/>
          <w:b/>
          <w:sz w:val="44"/>
          <w:szCs w:val="44"/>
        </w:rPr>
        <w:t>ГОЛУБЦОВА С.Ю.</w:t>
      </w:r>
      <w:r w:rsidR="00A627A2">
        <w:rPr>
          <w:rFonts w:ascii="Segoe Print" w:hAnsi="Segoe Print" w:cs="Times New Roman"/>
          <w:b/>
          <w:sz w:val="44"/>
          <w:szCs w:val="44"/>
        </w:rPr>
        <w:t>.</w:t>
      </w:r>
    </w:p>
    <w:p w:rsidR="00A627A2" w:rsidRDefault="00A627A2" w:rsidP="00A62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27A2" w:rsidRPr="00DE4459" w:rsidRDefault="00A627A2" w:rsidP="00A627A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44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Цель:</w:t>
      </w:r>
      <w:r w:rsidRPr="00DE4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профессиональной     компетентности педагогов в развитии творческих способностей детей дошкольного возраста в рамках реализации ФГОС.</w:t>
      </w:r>
    </w:p>
    <w:p w:rsidR="00A627A2" w:rsidRPr="00DE4459" w:rsidRDefault="00A627A2" w:rsidP="00A627A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44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A627A2" w:rsidRPr="00DE4459" w:rsidRDefault="00A627A2" w:rsidP="00A62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педагогов мотивацию к профессиональному общению.</w:t>
      </w:r>
    </w:p>
    <w:p w:rsidR="00A627A2" w:rsidRPr="00DE4459" w:rsidRDefault="00A627A2" w:rsidP="00A62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44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знания педагогов в области развития творческих способностей детей, а именно их способностей к изобразительной деятельности, формированию культуры.</w:t>
      </w:r>
    </w:p>
    <w:p w:rsidR="00A627A2" w:rsidRPr="00DE4459" w:rsidRDefault="00A627A2" w:rsidP="00A62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Содействовать развитию педагогического мастерства и творческого потенциала в сфере художественно-эстетического направления.</w:t>
      </w:r>
    </w:p>
    <w:p w:rsidR="00A627A2" w:rsidRPr="00DE4459" w:rsidRDefault="00A627A2" w:rsidP="00A62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Интегрировать </w:t>
      </w:r>
      <w:r w:rsidRPr="00DE445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творческий потенциал</w:t>
      </w: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педагогов в развитие дошкольного образования.</w:t>
      </w:r>
    </w:p>
    <w:p w:rsidR="00A627A2" w:rsidRDefault="00A627A2" w:rsidP="00A62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7A2" w:rsidRDefault="00A627A2" w:rsidP="00A62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ДЕЛОВОЙ ИГРЫ:</w:t>
      </w:r>
    </w:p>
    <w:p w:rsidR="00A627A2" w:rsidRDefault="00A627A2" w:rsidP="00A62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55E6" w:rsidRDefault="00A627A2" w:rsidP="00A62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627A2">
        <w:rPr>
          <w:rFonts w:ascii="Times New Roman" w:hAnsi="Times New Roman" w:cs="Times New Roman"/>
          <w:sz w:val="28"/>
          <w:szCs w:val="28"/>
        </w:rPr>
        <w:t xml:space="preserve">Уважаемые коллеги! Мы собрались, чтобы обсудить актуальные вопросы художественно-эстетического воспитания дошкольников. </w:t>
      </w:r>
    </w:p>
    <w:p w:rsidR="009055E6" w:rsidRPr="009055E6" w:rsidRDefault="009055E6" w:rsidP="009055E6">
      <w:pPr>
        <w:pStyle w:val="a4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9055E6">
        <w:rPr>
          <w:b/>
          <w:color w:val="111111"/>
          <w:sz w:val="28"/>
          <w:szCs w:val="28"/>
        </w:rPr>
        <w:t>Пусть похлопают в ладоши все, у кого карие глаза.</w:t>
      </w:r>
    </w:p>
    <w:p w:rsidR="009055E6" w:rsidRPr="009055E6" w:rsidRDefault="009055E6" w:rsidP="009055E6">
      <w:pPr>
        <w:pStyle w:val="a4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9055E6">
        <w:rPr>
          <w:b/>
          <w:color w:val="111111"/>
          <w:sz w:val="28"/>
          <w:szCs w:val="28"/>
        </w:rPr>
        <w:t>Пусть коснуться кончика носа все, у кого есть что-то розовое в одежде.</w:t>
      </w:r>
    </w:p>
    <w:p w:rsidR="009055E6" w:rsidRPr="009055E6" w:rsidRDefault="009055E6" w:rsidP="009055E6">
      <w:pPr>
        <w:pStyle w:val="a4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9055E6">
        <w:rPr>
          <w:b/>
          <w:color w:val="111111"/>
          <w:sz w:val="28"/>
          <w:szCs w:val="28"/>
        </w:rPr>
        <w:t>Пусть погладят себя по голове все, кто никогда не обижает других.</w:t>
      </w:r>
    </w:p>
    <w:p w:rsidR="009055E6" w:rsidRPr="009055E6" w:rsidRDefault="009055E6" w:rsidP="009055E6">
      <w:pPr>
        <w:pStyle w:val="a4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9055E6">
        <w:rPr>
          <w:b/>
          <w:color w:val="111111"/>
          <w:sz w:val="28"/>
          <w:szCs w:val="28"/>
        </w:rPr>
        <w:t>Пусть улыбнуться все, кто умеет помогать детям и взрослым.</w:t>
      </w:r>
    </w:p>
    <w:p w:rsidR="00A627A2" w:rsidRDefault="00A627A2" w:rsidP="00A62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2">
        <w:rPr>
          <w:rFonts w:ascii="Times New Roman" w:hAnsi="Times New Roman" w:cs="Times New Roman"/>
          <w:sz w:val="28"/>
          <w:szCs w:val="28"/>
        </w:rPr>
        <w:t xml:space="preserve">В древние времена искусство было неразрывно связано с магией, однако на более поздних этапах развития общества его предназначение сменилось. В современном мире искусство – это не только способ передачи информации, но и своеобразный «будильник» для человеческой души. Оно пробуждает в сердцах людей все самое прекрасное, призывает к благородным поступкам, актуализирует нравственные ориентиры. И, конечно, искусство воспитывает. Его роль в воспитании человека невозможно переоценить. Если говорить об искусстве в приложении к детям, оно как воздух необходимо для их нормального развития. Приобщаясь к искусству, ребенок учится смотреть на окружающий мир совсем другими глазами, учится видеть и беречь его красоту. В результате растущий человек получает верные нравственные ориентиры, и его личность развивается гармонично. Развиваясь с помощью искусства, ребенок выступает не только как зритель, но и как творец. Предлагаю поиграть в игру своеобразным «пробегом» по тропе знаний в области развития творческих способностей к художественному творчеству, формированию культуры. Итак, предлагаю вам отправиться в путешествие </w:t>
      </w:r>
      <w:r>
        <w:rPr>
          <w:rFonts w:ascii="Times New Roman" w:hAnsi="Times New Roman" w:cs="Times New Roman"/>
          <w:sz w:val="28"/>
          <w:szCs w:val="28"/>
        </w:rPr>
        <w:t xml:space="preserve">в художественно – эстетический мир. </w:t>
      </w:r>
    </w:p>
    <w:p w:rsidR="009055E6" w:rsidRPr="009055E6" w:rsidRDefault="009055E6" w:rsidP="009055E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055E6">
        <w:rPr>
          <w:rStyle w:val="c1"/>
          <w:b/>
          <w:color w:val="000000"/>
          <w:sz w:val="28"/>
          <w:szCs w:val="28"/>
        </w:rPr>
        <w:t>Приглашаю поиграть</w:t>
      </w:r>
    </w:p>
    <w:p w:rsidR="009055E6" w:rsidRPr="009055E6" w:rsidRDefault="009055E6" w:rsidP="009055E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055E6">
        <w:rPr>
          <w:rStyle w:val="c1"/>
          <w:b/>
          <w:color w:val="000000"/>
          <w:sz w:val="28"/>
          <w:szCs w:val="28"/>
        </w:rPr>
        <w:t>И проблемы порешать</w:t>
      </w:r>
    </w:p>
    <w:p w:rsidR="009055E6" w:rsidRPr="009055E6" w:rsidRDefault="009055E6" w:rsidP="009055E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055E6">
        <w:rPr>
          <w:rStyle w:val="c1"/>
          <w:b/>
          <w:color w:val="000000"/>
          <w:sz w:val="28"/>
          <w:szCs w:val="28"/>
        </w:rPr>
        <w:t>Что-то вспомнить, повторить,</w:t>
      </w:r>
    </w:p>
    <w:p w:rsidR="009055E6" w:rsidRPr="009055E6" w:rsidRDefault="009055E6" w:rsidP="009055E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055E6">
        <w:rPr>
          <w:rStyle w:val="c1"/>
          <w:b/>
          <w:color w:val="000000"/>
          <w:sz w:val="28"/>
          <w:szCs w:val="28"/>
        </w:rPr>
        <w:t>Что не знаем, подучить.</w:t>
      </w:r>
    </w:p>
    <w:p w:rsidR="00BD3A3A" w:rsidRDefault="00BD3A3A" w:rsidP="00762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3A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Разминка:</w:t>
      </w:r>
    </w:p>
    <w:p w:rsidR="007626A9" w:rsidRPr="00BD3A3A" w:rsidRDefault="007626A9" w:rsidP="00762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55E6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D3A3A">
        <w:rPr>
          <w:rFonts w:ascii="Times New Roman" w:hAnsi="Times New Roman" w:cs="Times New Roman"/>
          <w:sz w:val="28"/>
          <w:szCs w:val="28"/>
        </w:rPr>
        <w:t xml:space="preserve">Жанр живописи, изображающий предметы быта, цветы и т. д. </w:t>
      </w:r>
      <w:r w:rsidRPr="009055E6">
        <w:rPr>
          <w:rFonts w:ascii="Times New Roman" w:hAnsi="Times New Roman" w:cs="Times New Roman"/>
          <w:b/>
          <w:sz w:val="28"/>
          <w:szCs w:val="28"/>
        </w:rPr>
        <w:t>(натюрморт)</w:t>
      </w:r>
      <w:r w:rsidRPr="00BD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3A" w:rsidRPr="009055E6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2.</w:t>
      </w:r>
      <w:r w:rsidRPr="00BD3A3A">
        <w:rPr>
          <w:rFonts w:ascii="Times New Roman" w:hAnsi="Times New Roman" w:cs="Times New Roman"/>
          <w:sz w:val="28"/>
          <w:szCs w:val="28"/>
        </w:rPr>
        <w:t xml:space="preserve"> Точная передача произведения художника, сделанная в типографии </w:t>
      </w:r>
      <w:r w:rsidRPr="009055E6">
        <w:rPr>
          <w:rFonts w:ascii="Times New Roman" w:hAnsi="Times New Roman" w:cs="Times New Roman"/>
          <w:b/>
          <w:sz w:val="28"/>
          <w:szCs w:val="28"/>
        </w:rPr>
        <w:t xml:space="preserve">(репродукция) </w:t>
      </w:r>
    </w:p>
    <w:p w:rsidR="00BD3A3A" w:rsidRP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3</w:t>
      </w:r>
      <w:r w:rsidRPr="00BD3A3A">
        <w:rPr>
          <w:rFonts w:ascii="Times New Roman" w:hAnsi="Times New Roman" w:cs="Times New Roman"/>
          <w:sz w:val="28"/>
          <w:szCs w:val="28"/>
        </w:rPr>
        <w:t xml:space="preserve">. Объект изображения </w:t>
      </w:r>
      <w:r w:rsidRPr="009055E6">
        <w:rPr>
          <w:rFonts w:ascii="Times New Roman" w:hAnsi="Times New Roman" w:cs="Times New Roman"/>
          <w:b/>
          <w:sz w:val="28"/>
          <w:szCs w:val="28"/>
        </w:rPr>
        <w:t>(натура)</w:t>
      </w:r>
      <w:r w:rsidRPr="00BD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4</w:t>
      </w:r>
      <w:r w:rsidRPr="00BD3A3A">
        <w:rPr>
          <w:rFonts w:ascii="Times New Roman" w:hAnsi="Times New Roman" w:cs="Times New Roman"/>
          <w:sz w:val="28"/>
          <w:szCs w:val="28"/>
        </w:rPr>
        <w:t>. Деревянный станок для живописи, на котором на различной высоте и с разными наклонами укрепляются подрамник с холс</w:t>
      </w:r>
      <w:r>
        <w:rPr>
          <w:rFonts w:ascii="Times New Roman" w:hAnsi="Times New Roman" w:cs="Times New Roman"/>
          <w:sz w:val="28"/>
          <w:szCs w:val="28"/>
        </w:rPr>
        <w:t xml:space="preserve">том, картон или доска </w:t>
      </w:r>
      <w:r w:rsidRPr="009055E6">
        <w:rPr>
          <w:rFonts w:ascii="Times New Roman" w:hAnsi="Times New Roman" w:cs="Times New Roman"/>
          <w:b/>
          <w:sz w:val="28"/>
          <w:szCs w:val="28"/>
        </w:rPr>
        <w:t>(мольберт)</w:t>
      </w:r>
      <w:r w:rsidRPr="00BD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5.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Краска, для  изготовления которой используются водор</w:t>
      </w:r>
      <w:r>
        <w:rPr>
          <w:rFonts w:ascii="Times New Roman" w:hAnsi="Times New Roman" w:cs="Times New Roman"/>
          <w:sz w:val="28"/>
          <w:szCs w:val="28"/>
        </w:rPr>
        <w:t>астворимые связующие (акварель).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6.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Жанр изобразительного искусства, использующий средс</w:t>
      </w:r>
      <w:r>
        <w:rPr>
          <w:rFonts w:ascii="Times New Roman" w:hAnsi="Times New Roman" w:cs="Times New Roman"/>
          <w:sz w:val="28"/>
          <w:szCs w:val="28"/>
        </w:rPr>
        <w:t xml:space="preserve">тва сатиры и юмора </w:t>
      </w:r>
      <w:r w:rsidRPr="009055E6">
        <w:rPr>
          <w:rFonts w:ascii="Times New Roman" w:hAnsi="Times New Roman" w:cs="Times New Roman"/>
          <w:b/>
          <w:sz w:val="28"/>
          <w:szCs w:val="28"/>
        </w:rPr>
        <w:t>(карикатура)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7.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Изображение художником конкретного человека или группы людей </w:t>
      </w:r>
      <w:r w:rsidRPr="009055E6">
        <w:rPr>
          <w:rFonts w:ascii="Times New Roman" w:hAnsi="Times New Roman" w:cs="Times New Roman"/>
          <w:b/>
          <w:sz w:val="28"/>
          <w:szCs w:val="28"/>
        </w:rPr>
        <w:t>(портрет)</w:t>
      </w:r>
      <w:r w:rsidRPr="00BD3A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A3A" w:rsidRPr="009055E6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8.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Один из основных материалов и одновременно инструментов изобразительного искусства, представляет собой тонкий стержень из красящего вещества в оправе </w:t>
      </w:r>
      <w:r w:rsidRPr="009055E6">
        <w:rPr>
          <w:rFonts w:ascii="Times New Roman" w:hAnsi="Times New Roman" w:cs="Times New Roman"/>
          <w:b/>
          <w:sz w:val="28"/>
          <w:szCs w:val="28"/>
        </w:rPr>
        <w:t xml:space="preserve">(деревянной, металлической, пластиковой) (карандаш) 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9.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Краска, создающая матовую непрозрачную поверхность </w:t>
      </w:r>
      <w:r w:rsidRPr="009055E6">
        <w:rPr>
          <w:rFonts w:ascii="Times New Roman" w:hAnsi="Times New Roman" w:cs="Times New Roman"/>
          <w:b/>
          <w:sz w:val="28"/>
          <w:szCs w:val="28"/>
        </w:rPr>
        <w:t xml:space="preserve">(гуашь) 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10.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Искусство строительства и украшения зданий </w:t>
      </w:r>
      <w:r w:rsidRPr="009055E6">
        <w:rPr>
          <w:rFonts w:ascii="Times New Roman" w:hAnsi="Times New Roman" w:cs="Times New Roman"/>
          <w:b/>
          <w:sz w:val="28"/>
          <w:szCs w:val="28"/>
        </w:rPr>
        <w:t>(архитектура)</w:t>
      </w:r>
      <w:r w:rsidRPr="00BD3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11.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Произведение живописи, графики или скульптуры небольших размеров, бегло и быстро исполненное художником </w:t>
      </w:r>
      <w:r w:rsidRPr="009055E6">
        <w:rPr>
          <w:rFonts w:ascii="Times New Roman" w:hAnsi="Times New Roman" w:cs="Times New Roman"/>
          <w:b/>
          <w:sz w:val="28"/>
          <w:szCs w:val="28"/>
        </w:rPr>
        <w:t>(набросок)</w:t>
      </w:r>
      <w:r w:rsidRPr="00BD3A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3A3A" w:rsidRP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E6">
        <w:rPr>
          <w:rFonts w:ascii="Times New Roman" w:hAnsi="Times New Roman" w:cs="Times New Roman"/>
          <w:b/>
          <w:sz w:val="28"/>
          <w:szCs w:val="28"/>
        </w:rPr>
        <w:t>12.</w:t>
      </w:r>
      <w:r w:rsidRPr="00BD3A3A">
        <w:rPr>
          <w:rFonts w:ascii="Times New Roman" w:hAnsi="Times New Roman" w:cs="Times New Roman"/>
          <w:sz w:val="28"/>
          <w:szCs w:val="28"/>
        </w:rPr>
        <w:t xml:space="preserve"> Изделия из глин и их смесей, закрепленные обжигом </w:t>
      </w:r>
      <w:r w:rsidRPr="009055E6">
        <w:rPr>
          <w:rFonts w:ascii="Times New Roman" w:hAnsi="Times New Roman" w:cs="Times New Roman"/>
          <w:b/>
          <w:sz w:val="28"/>
          <w:szCs w:val="28"/>
        </w:rPr>
        <w:t>(керамика)</w:t>
      </w:r>
      <w:r w:rsidRPr="00BD3A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27A2" w:rsidRDefault="00A627A2" w:rsidP="00A62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3A" w:rsidRPr="00BD3A3A" w:rsidRDefault="00BD3A3A" w:rsidP="00BD3A3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</w:pPr>
      <w:r w:rsidRPr="00BD3A3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Первая остановка «Мозговой штурм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».</w:t>
      </w:r>
    </w:p>
    <w:p w:rsidR="00BD3A3A" w:rsidRPr="00BD3A3A" w:rsidRDefault="00BD3A3A" w:rsidP="00BD3A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материалы, используемые на занятиях по изобразительной деятельности.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(Простые и цветные карандаши, ластик, восковые мелки, тушь, кисти разных размеров, гуашь, акварельные краски.)</w:t>
      </w:r>
    </w:p>
    <w:p w:rsidR="00BD3A3A" w:rsidRPr="00BD3A3A" w:rsidRDefault="00BD3A3A" w:rsidP="00BD3A3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три главных цвета, и докажите, почему они главные.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(Красный, желтый и синий. При их смешивании образуются все цвета светового спектра.)</w:t>
      </w:r>
    </w:p>
    <w:p w:rsidR="00BD3A3A" w:rsidRPr="00BD3A3A" w:rsidRDefault="00BD3A3A" w:rsidP="00BD3A3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цвета, составляющие цветовой круг.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(Красный, оранжевый, желтый, зеленый, голубой, синий, фиолетовый.)</w:t>
      </w:r>
    </w:p>
    <w:p w:rsidR="00BD3A3A" w:rsidRPr="00BD3A3A" w:rsidRDefault="00BD3A3A" w:rsidP="00BD3A3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виды традиционного и нетрадиционного рисования.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 первому виду относится рисование, предметное и сюжетное, красками, цветными карандашами; нетрадиционные виды рисования отличаются</w:t>
      </w:r>
      <w:r w:rsidRPr="00BD3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необычными приемами работы и сочетанием разных художественных материалов: рисование нитками, руками и пальцами, монотипия предметная, кляксография обычная, кляксография с трубочкой, свеча в 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сочетании с акварелью, картофельные штампы, набрызг, яичная скорлупа.)</w:t>
      </w:r>
    </w:p>
    <w:p w:rsidR="00BD3A3A" w:rsidRPr="00BD3A3A" w:rsidRDefault="00BD3A3A" w:rsidP="00BD3A3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живопись?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(Изображение окружающей жизни красками, передача своих чувств с помощью цвета.)</w:t>
      </w:r>
    </w:p>
    <w:p w:rsidR="00BD3A3A" w:rsidRPr="00BD3A3A" w:rsidRDefault="00BD3A3A" w:rsidP="00BD3A3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средства выразительности живописи.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(Цвет, колорит, техника исполнения, законы воздушной и линейной перспективы.)</w:t>
      </w:r>
    </w:p>
    <w:p w:rsidR="00BD3A3A" w:rsidRPr="00BD3A3A" w:rsidRDefault="00BD3A3A" w:rsidP="00BD3A3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графика</w:t>
      </w:r>
      <w:r w:rsidRPr="00BD3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 (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Искусство рисования тоном, пятном и линией. Графикой называют рисунки, сделанные карандашом, тушью, а также гравюры.)</w:t>
      </w:r>
    </w:p>
    <w:p w:rsidR="00BD3A3A" w:rsidRPr="00BD3A3A" w:rsidRDefault="00BD3A3A" w:rsidP="00BD3A3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средства выразительности графического изображения.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(Линия,</w:t>
      </w:r>
      <w:r w:rsidRPr="00BD3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штрих, тон.)</w:t>
      </w:r>
    </w:p>
    <w:p w:rsidR="00BD3A3A" w:rsidRPr="00BD3A3A" w:rsidRDefault="00BD3A3A" w:rsidP="00BD3A3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способы лепки.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(Пластический и конструктивный.)</w:t>
      </w:r>
    </w:p>
    <w:p w:rsidR="00BD3A3A" w:rsidRPr="00BD3A3A" w:rsidRDefault="00BD3A3A" w:rsidP="00BD3A3A">
      <w:pPr>
        <w:spacing w:after="0" w:line="240" w:lineRule="auto"/>
        <w:ind w:left="360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приемы, используемые на занятиях лепкой</w:t>
      </w:r>
      <w:r w:rsidRPr="00BD3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(Выкатывание, сплющивание, вытягивание, прищипывание, примазывание.)</w:t>
      </w:r>
    </w:p>
    <w:p w:rsidR="00BD3A3A" w:rsidRPr="00BD3A3A" w:rsidRDefault="00BD3A3A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7A2" w:rsidRPr="00BD3A3A" w:rsidRDefault="00A627A2" w:rsidP="00BD3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A3A" w:rsidRPr="00962B54" w:rsidRDefault="00BD3A3A" w:rsidP="00BD3A3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</w:pPr>
      <w:r w:rsidRPr="00962B5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Вторая остановка «Угадай-ка».</w:t>
      </w:r>
    </w:p>
    <w:p w:rsidR="00BD3A3A" w:rsidRPr="00BD3A3A" w:rsidRDefault="00BD3A3A" w:rsidP="00BD3A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 всем нравится своим цветом. Какой он?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(Синий.)</w:t>
      </w:r>
    </w:p>
    <w:p w:rsidR="00BD3A3A" w:rsidRPr="00BD3A3A" w:rsidRDefault="00BD3A3A" w:rsidP="00BD3A3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материал, из которого изготавливают изделия в селе Полховский Майдан. 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(Дерево.)</w:t>
      </w:r>
    </w:p>
    <w:p w:rsidR="00BD3A3A" w:rsidRPr="00BD3A3A" w:rsidRDefault="00BD3A3A" w:rsidP="00BD3A3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из которого изготавливают дымковскую игрушку.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(Глина.)</w:t>
      </w:r>
    </w:p>
    <w:p w:rsidR="00BD3A3A" w:rsidRPr="00BD3A3A" w:rsidRDefault="00BD3A3A" w:rsidP="00BD3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промысла, для которого характерно изготовление подносов.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(Жостово.)</w:t>
      </w:r>
    </w:p>
    <w:p w:rsidR="00BD3A3A" w:rsidRPr="00BD3A3A" w:rsidRDefault="00BD3A3A" w:rsidP="00BD3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этому цвету хохлому часто называют так.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(Золотая.)</w:t>
      </w:r>
    </w:p>
    <w:p w:rsidR="00BD3A3A" w:rsidRPr="00BD3A3A" w:rsidRDefault="00BD3A3A" w:rsidP="00BD3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Обобщающее слово, которым можно назвать изделия мастеров Дымково Филимоново, Каргополья.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(Игрушка.)</w:t>
      </w:r>
    </w:p>
    <w:p w:rsidR="00BD3A3A" w:rsidRPr="00BD3A3A" w:rsidRDefault="00BD3A3A" w:rsidP="00BD3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мастеров, чьими руками изготовлялись глиняные расписные игрушки в одном из главных культурных центров русского Севера в Каргополье.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(Гончар.)</w:t>
      </w:r>
    </w:p>
    <w:p w:rsidR="00BD3A3A" w:rsidRPr="00BD3A3A" w:rsidRDefault="00BD3A3A" w:rsidP="00BD3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изделия малой декоративной пластики (изделия дымковских каргопольских, филимоновских мастеров) являются объемными, то к какому виду про</w:t>
      </w:r>
      <w:r w:rsid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странственных искусств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отнести? 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(Скульптура.)</w:t>
      </w:r>
    </w:p>
    <w:p w:rsidR="00BD3A3A" w:rsidRPr="00BD3A3A" w:rsidRDefault="00BD3A3A" w:rsidP="00BD3A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домашней утвари, которым особенно прославились Городецкие мастера. </w:t>
      </w:r>
      <w:r w:rsidRPr="00BD3A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(Прялка.)</w:t>
      </w:r>
    </w:p>
    <w:p w:rsidR="00962B54" w:rsidRDefault="00962B54" w:rsidP="00962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Третья остановка «Размышляй-ка»</w:t>
      </w:r>
    </w:p>
    <w:p w:rsidR="00962B54" w:rsidRPr="00962B54" w:rsidRDefault="00962B54" w:rsidP="00962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2B54" w:rsidRPr="00962B54" w:rsidRDefault="00962B54" w:rsidP="00962B5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54">
        <w:rPr>
          <w:rFonts w:ascii="Times New Roman" w:hAnsi="Times New Roman" w:cs="Times New Roman"/>
          <w:sz w:val="28"/>
          <w:szCs w:val="28"/>
        </w:rPr>
        <w:t xml:space="preserve">Какие основные методы вы используете при обучении детей родному языку? </w:t>
      </w:r>
      <w:r w:rsidRPr="00962B54">
        <w:rPr>
          <w:rFonts w:ascii="Times New Roman" w:hAnsi="Times New Roman" w:cs="Times New Roman"/>
          <w:b/>
          <w:sz w:val="28"/>
          <w:szCs w:val="28"/>
        </w:rPr>
        <w:t>(Словесные, наглядные, игровые.)</w:t>
      </w:r>
    </w:p>
    <w:p w:rsidR="00962B54" w:rsidRPr="00962B54" w:rsidRDefault="00962B54" w:rsidP="00962B5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54">
        <w:rPr>
          <w:rFonts w:ascii="Times New Roman" w:hAnsi="Times New Roman" w:cs="Times New Roman"/>
          <w:sz w:val="28"/>
          <w:szCs w:val="28"/>
        </w:rPr>
        <w:lastRenderedPageBreak/>
        <w:t xml:space="preserve">С какими жанрами художественной литературы знакомите детей? </w:t>
      </w:r>
      <w:r w:rsidRPr="00962B54">
        <w:rPr>
          <w:rFonts w:ascii="Times New Roman" w:hAnsi="Times New Roman" w:cs="Times New Roman"/>
          <w:b/>
          <w:sz w:val="28"/>
          <w:szCs w:val="28"/>
        </w:rPr>
        <w:t>(Рассказ, сказка, басня, стихотворение.)</w:t>
      </w:r>
    </w:p>
    <w:p w:rsidR="00962B54" w:rsidRPr="00962B54" w:rsidRDefault="00962B54" w:rsidP="00962B5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54">
        <w:rPr>
          <w:rFonts w:ascii="Times New Roman" w:hAnsi="Times New Roman" w:cs="Times New Roman"/>
          <w:sz w:val="28"/>
          <w:szCs w:val="28"/>
        </w:rPr>
        <w:t xml:space="preserve">Одно из важнейших средств выражения мыслей, идей. </w:t>
      </w:r>
      <w:r w:rsidRPr="00962B54">
        <w:rPr>
          <w:rFonts w:ascii="Times New Roman" w:hAnsi="Times New Roman" w:cs="Times New Roman"/>
          <w:b/>
          <w:sz w:val="28"/>
          <w:szCs w:val="28"/>
        </w:rPr>
        <w:t>(Слово.)</w:t>
      </w:r>
    </w:p>
    <w:p w:rsidR="00A627A2" w:rsidRDefault="00962B54" w:rsidP="00962B5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B54">
        <w:rPr>
          <w:rFonts w:ascii="Times New Roman" w:hAnsi="Times New Roman" w:cs="Times New Roman"/>
          <w:sz w:val="28"/>
          <w:szCs w:val="28"/>
        </w:rPr>
        <w:t xml:space="preserve">Назовите детских писателей. </w:t>
      </w:r>
      <w:r w:rsidRPr="00962B54">
        <w:rPr>
          <w:rFonts w:ascii="Times New Roman" w:hAnsi="Times New Roman" w:cs="Times New Roman"/>
          <w:b/>
          <w:sz w:val="28"/>
          <w:szCs w:val="28"/>
        </w:rPr>
        <w:t>(С. Маршак, А. Барто, Е. Благинина, З. Александрова, Б. Заходер, В. Берестов, К. Ушинский, М. Пришвин, В. Бианки, Е. Чарушин, Н. Сладков, Н. Носов, В. Осеева, К. Чуковский, Б. Житков, Е. Пермяк, В. Степанов, В. Сутеев и др.)</w:t>
      </w:r>
    </w:p>
    <w:p w:rsidR="00962B54" w:rsidRDefault="00962B54" w:rsidP="00962B5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B54" w:rsidRDefault="00962B54" w:rsidP="00962B5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B54" w:rsidRDefault="00962B54" w:rsidP="00962B5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B54" w:rsidRDefault="00962B54" w:rsidP="00962B5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B54" w:rsidRPr="00962B54" w:rsidRDefault="00962B54" w:rsidP="00962B54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Продолжите строки:</w:t>
      </w:r>
    </w:p>
    <w:p w:rsidR="00962B54" w:rsidRPr="00962B54" w:rsidRDefault="00962B54" w:rsidP="00962B54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веселый звонкий мяч…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(ты, куда помчался вскачь).</w:t>
      </w:r>
    </w:p>
    <w:p w:rsidR="00962B54" w:rsidRPr="00962B54" w:rsidRDefault="00962B54" w:rsidP="00962B54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Дама сдавала в багаж диван, чемодан, саквояж…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(картину, корзину, картонку и маленькую собачонку).</w:t>
      </w:r>
    </w:p>
    <w:p w:rsidR="00962B54" w:rsidRPr="00962B54" w:rsidRDefault="00962B54" w:rsidP="00962B54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Моем, моем трубочиста чисто, чисто…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(будет, будет трубочист чист, чист,</w:t>
      </w:r>
      <w:r w:rsidRPr="00962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чист).</w:t>
      </w:r>
    </w:p>
    <w:p w:rsidR="00962B54" w:rsidRPr="00962B54" w:rsidRDefault="00962B54" w:rsidP="00962B54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позвонили зайчатки: Нельзя ли прислать перчатки? </w:t>
      </w:r>
      <w:r w:rsidRPr="00962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 потом позвонили мартышки: «Пришлите, пожалуйста, книжки!»).</w:t>
      </w:r>
    </w:p>
    <w:p w:rsidR="00962B54" w:rsidRPr="00962B54" w:rsidRDefault="00962B54" w:rsidP="00962B54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восемь дробь один у заставы Ильича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(жил высокий гражданин по</w:t>
      </w:r>
      <w:r w:rsidRPr="00962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прозванью каланча).</w:t>
      </w:r>
    </w:p>
    <w:p w:rsidR="00962B54" w:rsidRPr="00962B54" w:rsidRDefault="00962B54" w:rsidP="00962B54">
      <w:pPr>
        <w:pStyle w:val="a3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теперь не до игрушек: я учусь по букварю…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(соберу свои игрушки и Сереже подарю).</w:t>
      </w:r>
    </w:p>
    <w:p w:rsidR="00962B54" w:rsidRPr="00962B54" w:rsidRDefault="00962B54" w:rsidP="00962B54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Знаете ли вы басни?</w:t>
      </w:r>
    </w:p>
    <w:p w:rsidR="00962B54" w:rsidRPr="00962B54" w:rsidRDefault="00962B54" w:rsidP="00962B5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все пела? Это дело! Так, поди, же, попляши!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(«Стрекоза и муравей»</w:t>
      </w:r>
      <w:r w:rsidRPr="00962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И. Крылова.)</w:t>
      </w:r>
    </w:p>
    <w:p w:rsidR="00962B54" w:rsidRPr="00962B54" w:rsidRDefault="00962B54" w:rsidP="00962B54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кумушек считать трудиться, не лучше ль на себя, кума, оборотиться? </w:t>
      </w:r>
      <w:r w:rsidRPr="00962B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(«Зеркало и обезьяна» И. Крылова.)</w:t>
      </w:r>
    </w:p>
    <w:p w:rsidR="00962B54" w:rsidRPr="00962B54" w:rsidRDefault="00962B54" w:rsidP="00962B54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962B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Назовите авторов и сказки, о которых говорится в загадках.</w:t>
      </w:r>
    </w:p>
    <w:p w:rsidR="00962B54" w:rsidRPr="00F03763" w:rsidRDefault="00F03763" w:rsidP="00F03763">
      <w:pPr>
        <w:spacing w:after="0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F03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962B54"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девочка в чашечке цветка,</w:t>
      </w:r>
    </w:p>
    <w:p w:rsidR="00962B54" w:rsidRPr="00F03763" w:rsidRDefault="00962B54" w:rsidP="00F03763">
      <w:pPr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та девочка чуть больше ноготка.</w:t>
      </w:r>
    </w:p>
    <w:p w:rsidR="00962B54" w:rsidRPr="00F03763" w:rsidRDefault="00962B54" w:rsidP="00F0376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скорлупе ореха девочка спала.</w:t>
      </w:r>
    </w:p>
    <w:p w:rsidR="00F03763" w:rsidRDefault="00962B54" w:rsidP="00F0376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чудо-девочка в том цветке жила? </w:t>
      </w:r>
    </w:p>
    <w:p w:rsidR="00962B54" w:rsidRPr="00F03763" w:rsidRDefault="00962B54" w:rsidP="00F037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(Г.Х. Андерсен. «Дюймовочка».)</w:t>
      </w:r>
    </w:p>
    <w:p w:rsidR="00F03763" w:rsidRPr="00F03763" w:rsidRDefault="00F03763" w:rsidP="00F03763">
      <w:pPr>
        <w:spacing w:after="0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962B54" w:rsidRPr="00F03763" w:rsidRDefault="00F03763" w:rsidP="00F03763">
      <w:pPr>
        <w:spacing w:after="0" w:line="240" w:lineRule="auto"/>
        <w:ind w:left="426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03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962B54"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отца был мальчик странный.</w:t>
      </w:r>
    </w:p>
    <w:p w:rsidR="00962B54" w:rsidRPr="00F03763" w:rsidRDefault="00962B54" w:rsidP="00F03763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Необычный – деревянный.</w:t>
      </w:r>
    </w:p>
    <w:p w:rsidR="00962B54" w:rsidRPr="00F03763" w:rsidRDefault="00962B54" w:rsidP="00F03763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Но любил папаша сына.</w:t>
      </w:r>
    </w:p>
    <w:p w:rsidR="00F03763" w:rsidRDefault="00962B54" w:rsidP="00F03763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Что за странный человечек деревянный? </w:t>
      </w:r>
    </w:p>
    <w:p w:rsidR="00962B54" w:rsidRPr="00F03763" w:rsidRDefault="00962B54" w:rsidP="00F03763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(А. Толстой. «Сказка о золотом ключике, или Приключения Буратино».)</w:t>
      </w:r>
    </w:p>
    <w:p w:rsidR="00962B54" w:rsidRPr="00F03763" w:rsidRDefault="00962B54" w:rsidP="00F03763">
      <w:pPr>
        <w:spacing w:before="100" w:beforeAutospacing="1" w:after="100" w:afterAutospacing="1" w:line="240" w:lineRule="auto"/>
        <w:ind w:left="72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Скажите, из каких сказок предметы?</w:t>
      </w:r>
    </w:p>
    <w:p w:rsidR="00962B54" w:rsidRPr="00F03763" w:rsidRDefault="00962B54" w:rsidP="00F0376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Стрела </w:t>
      </w: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(«Царевна-лягушка»)</w:t>
      </w:r>
    </w:p>
    <w:p w:rsidR="00962B54" w:rsidRPr="00F03763" w:rsidRDefault="00962B54" w:rsidP="00F0376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Туфелька </w:t>
      </w: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(«Золушка»)</w:t>
      </w:r>
    </w:p>
    <w:p w:rsidR="00962B54" w:rsidRPr="00F03763" w:rsidRDefault="00962B54" w:rsidP="00F0376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 </w:t>
      </w: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(«Сказка о мертвой царевне»)</w:t>
      </w:r>
    </w:p>
    <w:p w:rsidR="00962B54" w:rsidRPr="00F03763" w:rsidRDefault="00962B54" w:rsidP="00F0376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Умывальник </w:t>
      </w: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(«Мойдодыр» К. Чуковского)</w:t>
      </w:r>
    </w:p>
    <w:p w:rsidR="00962B54" w:rsidRPr="00F03763" w:rsidRDefault="00962B54" w:rsidP="00F0376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Корыто </w:t>
      </w: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(А.С. Пушкин. «Сказка о рыбаке и рыбке»)</w:t>
      </w:r>
    </w:p>
    <w:p w:rsidR="00962B54" w:rsidRPr="00F03763" w:rsidRDefault="00962B54" w:rsidP="00F03763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Горошина </w:t>
      </w: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(Г.Х. Андерсен. «Принцесса на горошине»)</w:t>
      </w:r>
    </w:p>
    <w:p w:rsidR="00962B54" w:rsidRDefault="00962B54" w:rsidP="00962B5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763" w:rsidRDefault="00F03763" w:rsidP="00F03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0376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Разыгрывание этюдов: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DE44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«Изобрази жестом».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Воспитателям предлагается без слов изобразить написанное на карточке словосочетание, а все остальные должны угадать.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Уставшая бабушка;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Весёлый фокусник;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Горячий чай;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 щенок;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 охранник (сторож);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лошадь;</w:t>
      </w:r>
    </w:p>
    <w:p w:rsidR="00F03763" w:rsidRP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Тяжёлая работа;</w:t>
      </w:r>
    </w:p>
    <w:p w:rsidR="00F03763" w:rsidRDefault="00F03763" w:rsidP="00F03763">
      <w:pPr>
        <w:pStyle w:val="a3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Сладкая конфета.</w:t>
      </w:r>
    </w:p>
    <w:p w:rsidR="00F03763" w:rsidRPr="00F03763" w:rsidRDefault="00F03763" w:rsidP="00F03763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037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ФИЗКУЛЬТМИНУТКА: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Дождик, дождик, ты художник, </w:t>
      </w:r>
      <w:r w:rsidRPr="00F03763">
        <w:rPr>
          <w:rFonts w:ascii="Times New Roman" w:hAnsi="Times New Roman" w:cs="Times New Roman"/>
          <w:b/>
          <w:sz w:val="28"/>
          <w:szCs w:val="28"/>
        </w:rPr>
        <w:t>(Кулачки - ладошки)</w:t>
      </w:r>
      <w:r w:rsidRPr="00F03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Ты разводишь краски,  Ты в лесу уже смешал </w:t>
      </w:r>
      <w:r w:rsidRPr="00F03763">
        <w:rPr>
          <w:rFonts w:ascii="Times New Roman" w:hAnsi="Times New Roman" w:cs="Times New Roman"/>
          <w:b/>
          <w:sz w:val="28"/>
          <w:szCs w:val="28"/>
        </w:rPr>
        <w:t xml:space="preserve">(Имитация размешивания двумя руками) 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Голубую с красной. </w:t>
      </w:r>
      <w:r w:rsidRPr="00F03763">
        <w:rPr>
          <w:rFonts w:ascii="Times New Roman" w:hAnsi="Times New Roman" w:cs="Times New Roman"/>
          <w:b/>
          <w:sz w:val="28"/>
          <w:szCs w:val="28"/>
        </w:rPr>
        <w:t>(Правая рука, левая рука в сторону)</w:t>
      </w:r>
      <w:r w:rsidRPr="00F03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В серах тучах прячешь ты </w:t>
      </w:r>
      <w:r w:rsidRPr="00F03763">
        <w:rPr>
          <w:rFonts w:ascii="Times New Roman" w:hAnsi="Times New Roman" w:cs="Times New Roman"/>
          <w:b/>
          <w:sz w:val="28"/>
          <w:szCs w:val="28"/>
        </w:rPr>
        <w:t>(Руки качаются над головой, прячут лицо)</w:t>
      </w:r>
      <w:r w:rsidRPr="00F03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Тоненькие кисти. </w:t>
      </w:r>
      <w:r w:rsidRPr="00F03763">
        <w:rPr>
          <w:rFonts w:ascii="Times New Roman" w:hAnsi="Times New Roman" w:cs="Times New Roman"/>
          <w:b/>
          <w:sz w:val="28"/>
          <w:szCs w:val="28"/>
        </w:rPr>
        <w:t>(Показывают указательные пальцы)</w:t>
      </w:r>
      <w:r w:rsidRPr="00F03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Чтобы лаком покрывать </w:t>
      </w:r>
      <w:r w:rsidRPr="00F03763">
        <w:rPr>
          <w:rFonts w:ascii="Times New Roman" w:hAnsi="Times New Roman" w:cs="Times New Roman"/>
          <w:b/>
          <w:sz w:val="28"/>
          <w:szCs w:val="28"/>
        </w:rPr>
        <w:t xml:space="preserve">(Плавные махи руками перед собой) 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И цветы, и листья </w:t>
      </w:r>
      <w:r w:rsidRPr="00F03763">
        <w:rPr>
          <w:rFonts w:ascii="Times New Roman" w:hAnsi="Times New Roman" w:cs="Times New Roman"/>
          <w:b/>
          <w:sz w:val="28"/>
          <w:szCs w:val="28"/>
        </w:rPr>
        <w:t>(Показ руками бутон, ладошки - листья)</w:t>
      </w:r>
      <w:r w:rsidRPr="00F03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763" w:rsidRPr="00F03763" w:rsidRDefault="00F03763" w:rsidP="00F037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Дай мне кисточку одну, </w:t>
      </w:r>
      <w:r w:rsidRPr="00F03763">
        <w:rPr>
          <w:rFonts w:ascii="Times New Roman" w:hAnsi="Times New Roman" w:cs="Times New Roman"/>
          <w:b/>
          <w:sz w:val="28"/>
          <w:szCs w:val="28"/>
        </w:rPr>
        <w:t xml:space="preserve">(Две руки вперед) </w:t>
      </w:r>
    </w:p>
    <w:p w:rsidR="00F03763" w:rsidRDefault="00F03763" w:rsidP="00F03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763">
        <w:rPr>
          <w:rFonts w:ascii="Times New Roman" w:hAnsi="Times New Roman" w:cs="Times New Roman"/>
          <w:sz w:val="28"/>
          <w:szCs w:val="28"/>
        </w:rPr>
        <w:t xml:space="preserve">          Нарисую я весну. </w:t>
      </w:r>
      <w:r w:rsidRPr="00F03763">
        <w:rPr>
          <w:rFonts w:ascii="Times New Roman" w:hAnsi="Times New Roman" w:cs="Times New Roman"/>
          <w:b/>
          <w:sz w:val="28"/>
          <w:szCs w:val="28"/>
        </w:rPr>
        <w:t>(Руки вверх – в стороны)</w:t>
      </w:r>
    </w:p>
    <w:p w:rsidR="007626A9" w:rsidRDefault="007626A9" w:rsidP="00F03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6A9" w:rsidRPr="007626A9" w:rsidRDefault="007626A9" w:rsidP="007626A9">
      <w:pPr>
        <w:pStyle w:val="a3"/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626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Пятая остановка «Музыкальная»</w:t>
      </w:r>
    </w:p>
    <w:p w:rsidR="007626A9" w:rsidRPr="007626A9" w:rsidRDefault="007626A9" w:rsidP="007626A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E445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</w:t>
      </w: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оказывает огромное воздействие на общее развитие ребенка: формируется эмоциональная сфера, совершенствуется мышление, ребенок делается чутким к красоте в искусстве и жизни.</w:t>
      </w:r>
      <w:r w:rsidRPr="007626A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Музыкальные занятия в </w:t>
      </w: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дошкольных образовательных учреждениях проводятся во всех возрастных группах.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Музыкально-ритмическое упражнение, которое встречается в механике?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(Пружинка.)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Ансамбль из четырех музыкантов или певцов?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(Квартет.)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серенада?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(Изначально это </w:t>
      </w:r>
      <w:hyperlink r:id="rId7" w:history="1">
        <w:r w:rsidRPr="007626A9">
          <w:rPr>
            <w:rFonts w:ascii="Times New Roman" w:eastAsia="Times New Roman" w:hAnsi="Times New Roman" w:cs="Times New Roman"/>
            <w:b/>
            <w:iCs/>
            <w:sz w:val="28"/>
            <w:szCs w:val="28"/>
            <w:lang w:eastAsia="ru-RU"/>
          </w:rPr>
          <w:t>песня</w:t>
        </w:r>
      </w:hyperlink>
      <w:r w:rsidRPr="007626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исполняемая для возлюбленной обычно в вечернее или ночное время и часто под ее окном. Такой жанр был распространен в </w:t>
      </w:r>
      <w:hyperlink r:id="rId8" w:history="1">
        <w:r w:rsidRPr="007626A9">
          <w:rPr>
            <w:rFonts w:ascii="Times New Roman" w:eastAsia="Times New Roman" w:hAnsi="Times New Roman" w:cs="Times New Roman"/>
            <w:b/>
            <w:iCs/>
            <w:sz w:val="28"/>
            <w:szCs w:val="28"/>
            <w:lang w:eastAsia="ru-RU"/>
          </w:rPr>
          <w:t>Средневековье</w:t>
        </w:r>
      </w:hyperlink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и эпоху </w:t>
      </w:r>
      <w:hyperlink r:id="rId9" w:history="1">
        <w:r w:rsidRPr="007626A9">
          <w:rPr>
            <w:rFonts w:ascii="Times New Roman" w:eastAsia="Times New Roman" w:hAnsi="Times New Roman" w:cs="Times New Roman"/>
            <w:b/>
            <w:iCs/>
            <w:sz w:val="28"/>
            <w:szCs w:val="28"/>
            <w:lang w:eastAsia="ru-RU"/>
          </w:rPr>
          <w:t>Ренессанса</w:t>
        </w:r>
      </w:hyperlink>
      <w:r w:rsidRPr="007626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В эру </w:t>
      </w:r>
      <w:hyperlink r:id="rId10" w:history="1">
        <w:r w:rsidRPr="007626A9">
          <w:rPr>
            <w:rFonts w:ascii="Times New Roman" w:eastAsia="Times New Roman" w:hAnsi="Times New Roman" w:cs="Times New Roman"/>
            <w:b/>
            <w:iCs/>
            <w:sz w:val="28"/>
            <w:szCs w:val="28"/>
            <w:lang w:eastAsia="ru-RU"/>
          </w:rPr>
          <w:t>барокко</w:t>
        </w:r>
      </w:hyperlink>
      <w:r w:rsidRPr="0076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серенадой стали называть кантаты, исполняемые на открытом воздухе в вечернее время.)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фольклор?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(Народное художественное творчество: песни, сказки, легенды, танцы, драматические произведения, а также произведения изобразительного и декоративно-прикладного искусства.)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Жанр музыки, объединяющий в едином театральном действии различные виды искусства: музыку, хореографию, драматургию, изобразительное искусство.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(Опера.)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помощью, каких ключей можно прочесть музыкальную запись?</w:t>
      </w:r>
      <w:r w:rsidRPr="007626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(Скрипичный и басовый ключи.)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жанры музыки, классифицируемые в ДОУ?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(Песня,</w:t>
      </w:r>
      <w:r w:rsidRPr="007626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танец, марш.)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основное средство выражения музыки.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(Звук.)</w:t>
      </w:r>
    </w:p>
    <w:p w:rsidR="007626A9" w:rsidRPr="007626A9" w:rsidRDefault="007626A9" w:rsidP="007626A9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разновидности песни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(колыбельные, похоронные, свадебные,</w:t>
      </w:r>
      <w:r w:rsidRPr="007626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детские, серенады, романсы)</w:t>
      </w:r>
      <w:r w:rsidRPr="007626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танца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(полька, вальс, чарльстон, фокстрот,</w:t>
      </w:r>
      <w:r w:rsidRPr="007626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румба, твист, рок-н-ролл);</w:t>
      </w:r>
      <w:r w:rsidRPr="007626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62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 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(детский, военный, спортивный, свадебный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 торжественный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7626A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похоронный, цирковой).</w:t>
      </w:r>
    </w:p>
    <w:p w:rsidR="007626A9" w:rsidRPr="007626A9" w:rsidRDefault="007626A9" w:rsidP="007626A9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3763" w:rsidRPr="007626A9" w:rsidRDefault="007626A9" w:rsidP="00F037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26A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626A9">
        <w:rPr>
          <w:rFonts w:ascii="Times New Roman" w:hAnsi="Times New Roman" w:cs="Times New Roman"/>
          <w:sz w:val="28"/>
          <w:szCs w:val="28"/>
        </w:rPr>
        <w:t>Одно из главных условий полноценного эстетического развития детей, формирования их художественных способностей – внимание к детской творческой деятельности: игре, изобразительной, театрализованной, музыкальной. Формирование творческой личности – одна из важнейших задач теории и практики на современном этапе. Решение её начинается в дошкольном возрасте. Наиболее эффективное средство для этого в детском саду – художественно-эстетическое развитие. Творческий процесс – это настоящее чудо. Понаблюдайте, как дети раскрывают свои способности и за радостью, которую им доставляет созидание. Дети начинают чувствовать пользу творчества и верят, что ошибки – это всего лишь шаги к достижению цели, а не препятствие.</w:t>
      </w:r>
    </w:p>
    <w:sectPr w:rsidR="00F03763" w:rsidRPr="007626A9" w:rsidSect="007626A9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7B6"/>
    <w:multiLevelType w:val="multilevel"/>
    <w:tmpl w:val="079A1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37F90"/>
    <w:multiLevelType w:val="multilevel"/>
    <w:tmpl w:val="61CC2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80FD5"/>
    <w:multiLevelType w:val="multilevel"/>
    <w:tmpl w:val="0BBC7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26B6"/>
    <w:multiLevelType w:val="multilevel"/>
    <w:tmpl w:val="A52AE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3099E"/>
    <w:multiLevelType w:val="multilevel"/>
    <w:tmpl w:val="4B2096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A70F1"/>
    <w:multiLevelType w:val="multilevel"/>
    <w:tmpl w:val="51CA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85B89"/>
    <w:multiLevelType w:val="hybridMultilevel"/>
    <w:tmpl w:val="C942680C"/>
    <w:lvl w:ilvl="0" w:tplc="F612B6A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064D92"/>
    <w:multiLevelType w:val="multilevel"/>
    <w:tmpl w:val="3E72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16E2C"/>
    <w:multiLevelType w:val="multilevel"/>
    <w:tmpl w:val="9D20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9287E"/>
    <w:multiLevelType w:val="hybridMultilevel"/>
    <w:tmpl w:val="45EA9E06"/>
    <w:lvl w:ilvl="0" w:tplc="ED7C458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C3756D"/>
    <w:multiLevelType w:val="multilevel"/>
    <w:tmpl w:val="354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6311FD"/>
    <w:multiLevelType w:val="multilevel"/>
    <w:tmpl w:val="E3F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D7061C"/>
    <w:multiLevelType w:val="multilevel"/>
    <w:tmpl w:val="FCC4A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75023"/>
    <w:multiLevelType w:val="multilevel"/>
    <w:tmpl w:val="2AD2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33518"/>
    <w:multiLevelType w:val="multilevel"/>
    <w:tmpl w:val="44A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8B2449"/>
    <w:multiLevelType w:val="multilevel"/>
    <w:tmpl w:val="95E2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0B5874"/>
    <w:multiLevelType w:val="multilevel"/>
    <w:tmpl w:val="3DC0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82656"/>
    <w:multiLevelType w:val="hybridMultilevel"/>
    <w:tmpl w:val="DDBE7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F93F03"/>
    <w:multiLevelType w:val="multilevel"/>
    <w:tmpl w:val="319A49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9B021B"/>
    <w:multiLevelType w:val="multilevel"/>
    <w:tmpl w:val="020E0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5319A1"/>
    <w:multiLevelType w:val="multilevel"/>
    <w:tmpl w:val="C19E7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4645DA"/>
    <w:multiLevelType w:val="hybridMultilevel"/>
    <w:tmpl w:val="6F5ECA76"/>
    <w:lvl w:ilvl="0" w:tplc="AEDE3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76D5"/>
    <w:multiLevelType w:val="multilevel"/>
    <w:tmpl w:val="1FD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8241F9"/>
    <w:multiLevelType w:val="multilevel"/>
    <w:tmpl w:val="7AE8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A4246E"/>
    <w:multiLevelType w:val="hybridMultilevel"/>
    <w:tmpl w:val="288E1D94"/>
    <w:lvl w:ilvl="0" w:tplc="239C6D6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883288"/>
    <w:multiLevelType w:val="hybridMultilevel"/>
    <w:tmpl w:val="E946D63A"/>
    <w:lvl w:ilvl="0" w:tplc="E77E691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AC364DB"/>
    <w:multiLevelType w:val="multilevel"/>
    <w:tmpl w:val="FDE60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854CF7"/>
    <w:multiLevelType w:val="multilevel"/>
    <w:tmpl w:val="6A3C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0"/>
  </w:num>
  <w:num w:numId="5">
    <w:abstractNumId w:val="19"/>
  </w:num>
  <w:num w:numId="6">
    <w:abstractNumId w:val="26"/>
  </w:num>
  <w:num w:numId="7">
    <w:abstractNumId w:val="3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7"/>
  </w:num>
  <w:num w:numId="13">
    <w:abstractNumId w:val="1"/>
  </w:num>
  <w:num w:numId="14">
    <w:abstractNumId w:val="21"/>
  </w:num>
  <w:num w:numId="15">
    <w:abstractNumId w:val="13"/>
  </w:num>
  <w:num w:numId="16">
    <w:abstractNumId w:val="5"/>
  </w:num>
  <w:num w:numId="17">
    <w:abstractNumId w:val="23"/>
  </w:num>
  <w:num w:numId="18">
    <w:abstractNumId w:val="15"/>
  </w:num>
  <w:num w:numId="19">
    <w:abstractNumId w:val="22"/>
  </w:num>
  <w:num w:numId="20">
    <w:abstractNumId w:val="14"/>
  </w:num>
  <w:num w:numId="21">
    <w:abstractNumId w:val="17"/>
  </w:num>
  <w:num w:numId="22">
    <w:abstractNumId w:val="6"/>
  </w:num>
  <w:num w:numId="23">
    <w:abstractNumId w:val="25"/>
  </w:num>
  <w:num w:numId="24">
    <w:abstractNumId w:val="9"/>
  </w:num>
  <w:num w:numId="25">
    <w:abstractNumId w:val="11"/>
  </w:num>
  <w:num w:numId="26">
    <w:abstractNumId w:val="7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A2"/>
    <w:rsid w:val="003514FA"/>
    <w:rsid w:val="006E22AC"/>
    <w:rsid w:val="007626A9"/>
    <w:rsid w:val="009055E6"/>
    <w:rsid w:val="00955328"/>
    <w:rsid w:val="00962B54"/>
    <w:rsid w:val="00A627A2"/>
    <w:rsid w:val="00BD3A3A"/>
    <w:rsid w:val="00C5604D"/>
    <w:rsid w:val="00F0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B54"/>
    <w:pPr>
      <w:ind w:left="720"/>
      <w:contextualSpacing/>
    </w:pPr>
  </w:style>
  <w:style w:type="paragraph" w:customStyle="1" w:styleId="c3">
    <w:name w:val="c3"/>
    <w:basedOn w:val="a"/>
    <w:rsid w:val="0090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55E6"/>
  </w:style>
  <w:style w:type="paragraph" w:styleId="a4">
    <w:name w:val="Normal (Web)"/>
    <w:basedOn w:val="a"/>
    <w:uiPriority w:val="99"/>
    <w:unhideWhenUsed/>
    <w:rsid w:val="0090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B54"/>
    <w:pPr>
      <w:ind w:left="720"/>
      <w:contextualSpacing/>
    </w:pPr>
  </w:style>
  <w:style w:type="paragraph" w:customStyle="1" w:styleId="c3">
    <w:name w:val="c3"/>
    <w:basedOn w:val="a"/>
    <w:rsid w:val="0090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55E6"/>
  </w:style>
  <w:style w:type="paragraph" w:styleId="a4">
    <w:name w:val="Normal (Web)"/>
    <w:basedOn w:val="a"/>
    <w:uiPriority w:val="99"/>
    <w:unhideWhenUsed/>
    <w:rsid w:val="0090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%3A%2F%2Fru.wikipedia.org%2Fwiki%2F%2525D0%2525A1%2525D1%252580%2525D0%2525B5%2525D0%2525B4%2525D0%2525BD%2525D0%2525B5%2525D0%2525B2%2525D0%2525B5%2525D0%2525BA%2525D0%2525BE%2525D0%2525B2%2525D1%25258C%2525D0%2525B5%26sa%3DD%26usg%3DAFQjCNFeCchLXVvWWKjcTOPSqv2H2At7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www.google.com%2Furl%3Fq%3Dhttp%3A%2F%2Fru.wikipedia.org%2Fwiki%2F%2525D0%25259F%2525D0%2525B5%2525D1%252581%2525D0%2525BD%2525D1%25258F%26sa%3DD%26usg%3DAFQjCNHhIxK-Y6H9ok9CCF3GhOkeXj3aY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s%3A%2F%2Fwww.google.com%2Furl%3Fq%3Dhttp%3A%2F%2Fru.wikipedia.org%2Fwiki%2F%2525D0%252591%2525D0%2525B0%2525D1%252580%2525D0%2525BE%2525D0%2525BA%2525D0%2525BA%2525D0%2525BE%26sa%3DD%26usg%3DAFQjCNH51nadar2nR8mFZ1QmIdMq15Sc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www.google.com%2Furl%3Fq%3Dhttp%3A%2F%2Fru.wikipedia.org%2Fwiki%2F%2525D0%2525A0%2525D0%2525B5%2525D0%2525BD%2525D0%2525B5%2525D1%252581%2525D1%252581%2525D0%2525B0%2525D0%2525BD%2525D1%252581%26sa%3DD%26usg%3DAFQjCNHXbM0wX_pDLL_Td24ukwCXd_8O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2019-04-05T10:49:00Z</dcterms:created>
  <dcterms:modified xsi:type="dcterms:W3CDTF">2019-05-13T10:46:00Z</dcterms:modified>
</cp:coreProperties>
</file>